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9BE" w:rsidRDefault="00E929BE" w:rsidP="00E929BE">
      <w:pPr>
        <w:jc w:val="both"/>
        <w:rPr>
          <w:sz w:val="28"/>
          <w:szCs w:val="28"/>
          <w:vertAlign w:val="superscript"/>
        </w:rPr>
      </w:pPr>
      <w:r w:rsidRPr="0094252D">
        <w:rPr>
          <w:sz w:val="28"/>
          <w:szCs w:val="28"/>
        </w:rPr>
        <w:t>Таблица 7 - Продукция клетками (</w:t>
      </w:r>
      <w:proofErr w:type="spellStart"/>
      <w:r w:rsidRPr="0094252D">
        <w:rPr>
          <w:sz w:val="28"/>
          <w:szCs w:val="28"/>
        </w:rPr>
        <w:t>спленоцитами</w:t>
      </w:r>
      <w:proofErr w:type="spellEnd"/>
      <w:r w:rsidRPr="0094252D">
        <w:rPr>
          <w:sz w:val="28"/>
          <w:szCs w:val="28"/>
        </w:rPr>
        <w:t xml:space="preserve">) </w:t>
      </w:r>
      <w:proofErr w:type="spellStart"/>
      <w:r w:rsidRPr="0094252D">
        <w:rPr>
          <w:sz w:val="28"/>
          <w:szCs w:val="28"/>
          <w:lang w:val="en-US"/>
        </w:rPr>
        <w:t>INFγ</w:t>
      </w:r>
      <w:proofErr w:type="spellEnd"/>
      <w:r w:rsidRPr="0094252D">
        <w:rPr>
          <w:sz w:val="28"/>
          <w:szCs w:val="28"/>
        </w:rPr>
        <w:t xml:space="preserve"> животных</w:t>
      </w:r>
      <w:r>
        <w:rPr>
          <w:sz w:val="28"/>
          <w:szCs w:val="28"/>
        </w:rPr>
        <w:t>,</w:t>
      </w:r>
      <w:r w:rsidRPr="0094252D">
        <w:rPr>
          <w:sz w:val="28"/>
          <w:szCs w:val="28"/>
        </w:rPr>
        <w:t xml:space="preserve"> иммунизированных смесью синтетических пептидов, </w:t>
      </w:r>
      <w:r w:rsidRPr="0094252D">
        <w:rPr>
          <w:sz w:val="28"/>
          <w:szCs w:val="28"/>
          <w:shd w:val="clear" w:color="auto" w:fill="FFFFFF"/>
        </w:rPr>
        <w:t xml:space="preserve">копирующих </w:t>
      </w:r>
      <w:r w:rsidRPr="0094252D">
        <w:rPr>
          <w:sz w:val="28"/>
          <w:szCs w:val="28"/>
          <w:shd w:val="clear" w:color="auto" w:fill="FFFFFF"/>
          <w:lang w:val="en-US"/>
        </w:rPr>
        <w:t>V</w:t>
      </w:r>
      <w:r w:rsidRPr="0094252D">
        <w:rPr>
          <w:sz w:val="28"/>
          <w:szCs w:val="28"/>
          <w:shd w:val="clear" w:color="auto" w:fill="FFFFFF"/>
        </w:rPr>
        <w:t xml:space="preserve">3 петлю </w:t>
      </w:r>
      <w:proofErr w:type="spellStart"/>
      <w:r w:rsidRPr="0094252D">
        <w:rPr>
          <w:sz w:val="28"/>
          <w:szCs w:val="28"/>
        </w:rPr>
        <w:t>консенсусной</w:t>
      </w:r>
      <w:proofErr w:type="spellEnd"/>
      <w:r w:rsidRPr="0094252D">
        <w:rPr>
          <w:sz w:val="28"/>
          <w:szCs w:val="28"/>
        </w:rPr>
        <w:t xml:space="preserve"> последовательности группы М и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RUA022a2, в ФСБ и </w:t>
      </w:r>
      <w:proofErr w:type="spellStart"/>
      <w:r w:rsidRPr="0094252D">
        <w:rPr>
          <w:sz w:val="28"/>
          <w:szCs w:val="28"/>
        </w:rPr>
        <w:t>иммуноадъювантом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</w:t>
      </w:r>
      <w:r w:rsidRPr="0094252D">
        <w:rPr>
          <w:sz w:val="28"/>
          <w:szCs w:val="28"/>
          <w:vertAlign w:val="superscript"/>
        </w:rPr>
        <w:t xml:space="preserve"> *</w:t>
      </w:r>
    </w:p>
    <w:p w:rsidR="00A75B0E" w:rsidRPr="009C76E9" w:rsidRDefault="00A75B0E" w:rsidP="00A75B0E">
      <w:pPr>
        <w:rPr>
          <w:sz w:val="28"/>
          <w:szCs w:val="28"/>
          <w:lang w:val="en-US"/>
        </w:rPr>
      </w:pPr>
      <w:r w:rsidRPr="00706F50">
        <w:rPr>
          <w:sz w:val="28"/>
          <w:szCs w:val="28"/>
          <w:lang w:val="en-US"/>
        </w:rPr>
        <w:t xml:space="preserve">Table </w:t>
      </w:r>
      <w:r w:rsidRPr="00A75B0E">
        <w:rPr>
          <w:sz w:val="28"/>
          <w:szCs w:val="28"/>
          <w:lang w:val="en-US"/>
        </w:rPr>
        <w:t>7</w:t>
      </w:r>
      <w:r w:rsidRPr="00706F50">
        <w:rPr>
          <w:sz w:val="28"/>
          <w:szCs w:val="28"/>
          <w:lang w:val="en-US"/>
        </w:rPr>
        <w:t xml:space="preserve"> - </w:t>
      </w:r>
      <w:proofErr w:type="spellStart"/>
      <w:r w:rsidRPr="0094252D">
        <w:rPr>
          <w:sz w:val="28"/>
          <w:szCs w:val="28"/>
          <w:lang w:val="en-US"/>
        </w:rPr>
        <w:t>INFγ</w:t>
      </w:r>
      <w:proofErr w:type="spellEnd"/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production</w:t>
      </w:r>
      <w:r w:rsidRPr="00706F50">
        <w:rPr>
          <w:sz w:val="28"/>
          <w:szCs w:val="28"/>
          <w:lang w:val="en-US"/>
        </w:rPr>
        <w:t xml:space="preserve"> by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cells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(</w:t>
      </w:r>
      <w:proofErr w:type="spellStart"/>
      <w:r w:rsidRPr="00706F50">
        <w:rPr>
          <w:rStyle w:val="ezkurwreuab5ozgtqnkl"/>
          <w:rFonts w:eastAsia="Calibri"/>
          <w:sz w:val="28"/>
          <w:szCs w:val="28"/>
          <w:lang w:val="en-US"/>
        </w:rPr>
        <w:t>splenocytes</w:t>
      </w:r>
      <w:proofErr w:type="spellEnd"/>
      <w:r w:rsidRPr="00706F50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of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animals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immunized</w:t>
      </w:r>
      <w:r w:rsidRPr="00706F50">
        <w:rPr>
          <w:sz w:val="28"/>
          <w:szCs w:val="28"/>
          <w:lang w:val="en-US"/>
        </w:rPr>
        <w:t xml:space="preserve"> with</w:t>
      </w:r>
      <w:r w:rsidRPr="00706F50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synthetic peptides </w:t>
      </w:r>
      <w:r w:rsidRPr="003F649E">
        <w:rPr>
          <w:sz w:val="28"/>
          <w:szCs w:val="28"/>
          <w:lang w:val="en-US"/>
        </w:rPr>
        <w:t>that copy the V3 loop of envelope  protein gp120 HIV1 of group M consensus sequence  and  Russian isolate RUA022a2, with adjuvant poly (I:C) and without it</w:t>
      </w:r>
      <w:r w:rsidRPr="009C76E9">
        <w:rPr>
          <w:sz w:val="28"/>
          <w:szCs w:val="28"/>
          <w:vertAlign w:val="superscript"/>
          <w:lang w:val="en-US"/>
        </w:rPr>
        <w:t>*</w:t>
      </w:r>
    </w:p>
    <w:p w:rsidR="00A75B0E" w:rsidRPr="00A75B0E" w:rsidRDefault="00A75B0E" w:rsidP="00E929BE">
      <w:pPr>
        <w:jc w:val="both"/>
        <w:rPr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3"/>
        <w:gridCol w:w="3422"/>
        <w:gridCol w:w="1824"/>
        <w:gridCol w:w="2106"/>
      </w:tblGrid>
      <w:tr w:rsidR="00A75B0E" w:rsidRPr="0094252D" w:rsidTr="00AB2850">
        <w:trPr>
          <w:trHeight w:val="255"/>
        </w:trPr>
        <w:tc>
          <w:tcPr>
            <w:tcW w:w="1066" w:type="pct"/>
          </w:tcPr>
          <w:p w:rsidR="00A75B0E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Группа</w:t>
            </w:r>
          </w:p>
          <w:p w:rsidR="00A75B0E" w:rsidRPr="00706F50" w:rsidRDefault="00A75B0E" w:rsidP="00A75B0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Group</w:t>
            </w:r>
          </w:p>
        </w:tc>
        <w:tc>
          <w:tcPr>
            <w:tcW w:w="1831" w:type="pct"/>
            <w:vAlign w:val="bottom"/>
          </w:tcPr>
          <w:p w:rsidR="00A75B0E" w:rsidRPr="003F507E" w:rsidRDefault="00A75B0E" w:rsidP="00A75B0E">
            <w:pPr>
              <w:jc w:val="center"/>
              <w:rPr>
                <w:sz w:val="28"/>
                <w:szCs w:val="28"/>
              </w:rPr>
            </w:pPr>
            <w:proofErr w:type="gramStart"/>
            <w:r w:rsidRPr="003F507E">
              <w:rPr>
                <w:sz w:val="28"/>
                <w:szCs w:val="28"/>
              </w:rPr>
              <w:t>Стимулирующий  антиген</w:t>
            </w:r>
            <w:proofErr w:type="gramEnd"/>
          </w:p>
          <w:p w:rsidR="00A75B0E" w:rsidRPr="003F507E" w:rsidRDefault="00A75B0E" w:rsidP="00A75B0E">
            <w:pPr>
              <w:jc w:val="center"/>
              <w:rPr>
                <w:sz w:val="28"/>
                <w:szCs w:val="28"/>
                <w:lang w:val="en-US"/>
              </w:rPr>
            </w:pPr>
            <w:r w:rsidRPr="003F507E">
              <w:rPr>
                <w:sz w:val="28"/>
                <w:szCs w:val="28"/>
                <w:lang w:val="en-US"/>
              </w:rPr>
              <w:t>Stimulating antigen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  <w:lang w:val="en-US"/>
              </w:rPr>
              <w:t>CD</w:t>
            </w:r>
            <w:r w:rsidRPr="0094252D">
              <w:rPr>
                <w:sz w:val="28"/>
                <w:szCs w:val="28"/>
              </w:rPr>
              <w:t>4</w:t>
            </w:r>
            <w:r w:rsidRPr="0094252D">
              <w:rPr>
                <w:sz w:val="28"/>
                <w:szCs w:val="28"/>
                <w:vertAlign w:val="superscript"/>
              </w:rPr>
              <w:t>+</w:t>
            </w:r>
            <w:r w:rsidRPr="0094252D">
              <w:rPr>
                <w:sz w:val="28"/>
                <w:szCs w:val="28"/>
              </w:rPr>
              <w:t xml:space="preserve"> клетки</w:t>
            </w:r>
          </w:p>
          <w:p w:rsidR="00A75B0E" w:rsidRPr="00706F50" w:rsidRDefault="00A75B0E" w:rsidP="00A75B0E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CD</w:t>
            </w:r>
            <w:r w:rsidRPr="0094252D">
              <w:rPr>
                <w:sz w:val="28"/>
                <w:szCs w:val="28"/>
              </w:rPr>
              <w:t>4</w:t>
            </w:r>
            <w:r w:rsidRPr="0094252D">
              <w:rPr>
                <w:sz w:val="28"/>
                <w:szCs w:val="28"/>
                <w:vertAlign w:val="superscript"/>
              </w:rPr>
              <w:t>+</w:t>
            </w:r>
            <w:r w:rsidRPr="009425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cells</w:t>
            </w:r>
          </w:p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Default="00A75B0E" w:rsidP="00A75B0E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Спленоциты</w:t>
            </w:r>
            <w:proofErr w:type="spellEnd"/>
          </w:p>
          <w:p w:rsidR="00A75B0E" w:rsidRPr="00706F50" w:rsidRDefault="00A75B0E" w:rsidP="00A75B0E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Splenocytes</w:t>
            </w:r>
            <w:proofErr w:type="spellEnd"/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 w:val="restart"/>
            <w:vAlign w:val="center"/>
          </w:tcPr>
          <w:p w:rsidR="00A75B0E" w:rsidRPr="009C76E9" w:rsidRDefault="00A75B0E" w:rsidP="00A75B0E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введение</w:t>
            </w:r>
            <w:proofErr w:type="gramEnd"/>
          </w:p>
          <w:p w:rsidR="00A75B0E" w:rsidRPr="009C76E9" w:rsidRDefault="00A75B0E" w:rsidP="00A75B0E">
            <w:pPr>
              <w:jc w:val="center"/>
            </w:pPr>
            <w:r w:rsidRPr="009C76E9">
              <w:t>в ФСБ</w:t>
            </w:r>
          </w:p>
          <w:p w:rsidR="00A75B0E" w:rsidRPr="009C76E9" w:rsidRDefault="00A75B0E" w:rsidP="00A75B0E">
            <w:pPr>
              <w:jc w:val="center"/>
            </w:pPr>
            <w:r w:rsidRPr="009C76E9">
              <w:rPr>
                <w:lang w:val="en-US"/>
              </w:rPr>
              <w:t>Subcutaneous</w:t>
            </w:r>
            <w:r w:rsidRPr="009C76E9">
              <w:t xml:space="preserve"> </w:t>
            </w:r>
          </w:p>
          <w:p w:rsidR="00A75B0E" w:rsidRPr="009C76E9" w:rsidRDefault="00A75B0E" w:rsidP="00A75B0E">
            <w:pPr>
              <w:jc w:val="center"/>
            </w:pPr>
            <w:r w:rsidRPr="009C76E9">
              <w:rPr>
                <w:lang w:val="en-US"/>
              </w:rPr>
              <w:t>Injection</w:t>
            </w:r>
          </w:p>
          <w:p w:rsidR="00A75B0E" w:rsidRPr="009C76E9" w:rsidRDefault="00A75B0E" w:rsidP="00A75B0E">
            <w:pPr>
              <w:jc w:val="center"/>
            </w:pPr>
            <w:r w:rsidRPr="009C76E9">
              <w:rPr>
                <w:lang w:val="en-US"/>
              </w:rPr>
              <w:t>in PBS</w:t>
            </w: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1,19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0,51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0,79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0,60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Спонтанная</w:t>
            </w:r>
          </w:p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0,88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0,49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12,74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14,49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 w:val="restart"/>
            <w:vAlign w:val="center"/>
          </w:tcPr>
          <w:p w:rsidR="00A75B0E" w:rsidRPr="009C76E9" w:rsidRDefault="00A75B0E" w:rsidP="00A75B0E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введение</w:t>
            </w:r>
            <w:proofErr w:type="gramEnd"/>
          </w:p>
          <w:p w:rsidR="00A75B0E" w:rsidRPr="009C76E9" w:rsidRDefault="00A75B0E" w:rsidP="00A75B0E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Subcutaneous 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Injection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poly (I:C)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0,45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11,84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0,58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12,14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Спонтанная</w:t>
            </w:r>
          </w:p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0,50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11,24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14,02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15,20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 w:val="restart"/>
            <w:vAlign w:val="center"/>
          </w:tcPr>
          <w:p w:rsidR="00A75B0E" w:rsidRPr="009C76E9" w:rsidRDefault="00A75B0E" w:rsidP="00A75B0E">
            <w:pPr>
              <w:jc w:val="center"/>
            </w:pPr>
            <w:r w:rsidRPr="009C76E9">
              <w:t>в/б введение</w:t>
            </w:r>
          </w:p>
          <w:p w:rsidR="00A75B0E" w:rsidRPr="009C76E9" w:rsidRDefault="00A75B0E" w:rsidP="00A75B0E">
            <w:pPr>
              <w:jc w:val="center"/>
            </w:pPr>
            <w:r w:rsidRPr="009C76E9">
              <w:t>в ФСБ</w:t>
            </w:r>
          </w:p>
          <w:p w:rsidR="00A75B0E" w:rsidRPr="00A75B0E" w:rsidRDefault="00A75B0E" w:rsidP="00A75B0E">
            <w:pPr>
              <w:jc w:val="center"/>
              <w:rPr>
                <w:rStyle w:val="ezkurwreuab5ozgtqnkl"/>
                <w:rFonts w:eastAsia="Calibri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A75B0E" w:rsidRPr="009C76E9" w:rsidRDefault="00A75B0E" w:rsidP="00A75B0E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A75B0E" w:rsidRPr="009C76E9" w:rsidRDefault="00A75B0E" w:rsidP="00A75B0E">
            <w:pPr>
              <w:jc w:val="center"/>
              <w:rPr>
                <w:rStyle w:val="ezkurwreuab5ozgtqnkl"/>
                <w:rFonts w:eastAsia="Calibri"/>
              </w:rPr>
            </w:pPr>
            <w:r w:rsidRPr="009C76E9">
              <w:rPr>
                <w:lang w:val="en-US"/>
              </w:rPr>
              <w:t>in PBS</w:t>
            </w:r>
          </w:p>
          <w:p w:rsidR="00A75B0E" w:rsidRPr="009C76E9" w:rsidRDefault="00A75B0E" w:rsidP="00A75B0E">
            <w:pPr>
              <w:jc w:val="center"/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1,15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0,46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0,74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0,54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Спонтанная</w:t>
            </w:r>
          </w:p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0,81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0,51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10,43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14,43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 w:val="restart"/>
            <w:vAlign w:val="center"/>
          </w:tcPr>
          <w:p w:rsidR="00A75B0E" w:rsidRPr="009C76E9" w:rsidRDefault="00A75B0E" w:rsidP="00A75B0E">
            <w:pPr>
              <w:jc w:val="center"/>
            </w:pPr>
            <w:r w:rsidRPr="009C76E9">
              <w:t>в/б введение</w:t>
            </w:r>
          </w:p>
          <w:p w:rsidR="00A75B0E" w:rsidRPr="009C76E9" w:rsidRDefault="00A75B0E" w:rsidP="00A75B0E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A75B0E" w:rsidRPr="009C76E9" w:rsidRDefault="00A75B0E" w:rsidP="00A75B0E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A75B0E" w:rsidRPr="009C76E9" w:rsidRDefault="00A75B0E" w:rsidP="00A75B0E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A75B0E" w:rsidRPr="009C76E9" w:rsidRDefault="00A75B0E" w:rsidP="00A75B0E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lang w:val="en-US"/>
              </w:rPr>
              <w:t>poly (I:C)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0,45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8,61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0,56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6,67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Спонтанная</w:t>
            </w:r>
          </w:p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0,47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3,02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14,60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15,02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 w:val="restart"/>
            <w:vAlign w:val="center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Интактные</w:t>
            </w:r>
            <w:proofErr w:type="spellEnd"/>
          </w:p>
          <w:p w:rsidR="00A75B0E" w:rsidRPr="009C76E9" w:rsidRDefault="00A75B0E" w:rsidP="00A75B0E">
            <w:pPr>
              <w:jc w:val="center"/>
            </w:pPr>
            <w:r w:rsidRPr="009C76E9">
              <w:t xml:space="preserve"> Мыши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Native 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mice</w:t>
            </w: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1,10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0,80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0,74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1,02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r w:rsidRPr="009C76E9">
              <w:t>Спонтанная</w:t>
            </w:r>
          </w:p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0,79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2,00</w:t>
            </w:r>
          </w:p>
        </w:tc>
      </w:tr>
      <w:tr w:rsidR="00A75B0E" w:rsidRPr="0094252D" w:rsidTr="00AB2850">
        <w:trPr>
          <w:trHeight w:val="255"/>
        </w:trPr>
        <w:tc>
          <w:tcPr>
            <w:tcW w:w="1066" w:type="pct"/>
            <w:vMerge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A75B0E" w:rsidRPr="009C76E9" w:rsidRDefault="00A75B0E" w:rsidP="00A75B0E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A75B0E" w:rsidRPr="009C76E9" w:rsidRDefault="00A75B0E" w:rsidP="00A75B0E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11,37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A75B0E" w:rsidRPr="0094252D" w:rsidRDefault="00A75B0E" w:rsidP="00A75B0E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15,06</w:t>
            </w:r>
          </w:p>
        </w:tc>
      </w:tr>
    </w:tbl>
    <w:p w:rsidR="00E929BE" w:rsidRDefault="00E929BE" w:rsidP="00E929BE">
      <w:pPr>
        <w:jc w:val="both"/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 xml:space="preserve">Результаты представлены в виде содержания цитокина в </w:t>
      </w:r>
      <w:proofErr w:type="spellStart"/>
      <w:r>
        <w:rPr>
          <w:sz w:val="28"/>
          <w:szCs w:val="28"/>
        </w:rPr>
        <w:t>супернатанте</w:t>
      </w:r>
      <w:proofErr w:type="spellEnd"/>
      <w:r w:rsidRPr="0094252D">
        <w:rPr>
          <w:sz w:val="28"/>
          <w:szCs w:val="28"/>
        </w:rPr>
        <w:t xml:space="preserve"> (</w:t>
      </w:r>
      <w:proofErr w:type="spellStart"/>
      <w:r w:rsidRPr="0094252D">
        <w:rPr>
          <w:sz w:val="28"/>
          <w:szCs w:val="28"/>
        </w:rPr>
        <w:t>пкг</w:t>
      </w:r>
      <w:proofErr w:type="spellEnd"/>
      <w:r w:rsidRPr="0094252D">
        <w:rPr>
          <w:sz w:val="28"/>
          <w:szCs w:val="28"/>
        </w:rPr>
        <w:t xml:space="preserve"> /мл)</w:t>
      </w:r>
    </w:p>
    <w:p w:rsidR="002679FA" w:rsidRPr="00A75B0E" w:rsidRDefault="00A75B0E" w:rsidP="002679FA">
      <w:pPr>
        <w:jc w:val="both"/>
        <w:rPr>
          <w:sz w:val="28"/>
          <w:szCs w:val="28"/>
          <w:lang w:val="en-US"/>
        </w:rPr>
      </w:pPr>
      <w:r w:rsidRPr="009C76E9">
        <w:rPr>
          <w:sz w:val="28"/>
          <w:szCs w:val="28"/>
          <w:vertAlign w:val="superscript"/>
          <w:lang w:val="en-US"/>
        </w:rPr>
        <w:t>*</w:t>
      </w:r>
      <w:r w:rsidRPr="009C76E9">
        <w:rPr>
          <w:sz w:val="28"/>
          <w:szCs w:val="28"/>
          <w:lang w:val="en-US"/>
        </w:rPr>
        <w:t>Results are presented as cytokine content in the supernatant (</w:t>
      </w:r>
      <w:proofErr w:type="spellStart"/>
      <w:r w:rsidRPr="009C76E9">
        <w:rPr>
          <w:sz w:val="28"/>
          <w:szCs w:val="28"/>
          <w:lang w:val="en-US"/>
        </w:rPr>
        <w:t>pg</w:t>
      </w:r>
      <w:proofErr w:type="spellEnd"/>
      <w:r w:rsidRPr="009C76E9">
        <w:rPr>
          <w:sz w:val="28"/>
          <w:szCs w:val="28"/>
          <w:lang w:val="en-US"/>
        </w:rPr>
        <w:t>/ml)</w:t>
      </w:r>
      <w:bookmarkStart w:id="0" w:name="_GoBack"/>
      <w:bookmarkEnd w:id="0"/>
    </w:p>
    <w:p w:rsidR="0053369E" w:rsidRPr="00A75B0E" w:rsidRDefault="0053369E" w:rsidP="002679FA">
      <w:pPr>
        <w:rPr>
          <w:lang w:val="en-US"/>
        </w:rPr>
      </w:pPr>
    </w:p>
    <w:sectPr w:rsidR="0053369E" w:rsidRPr="00A75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2679FA"/>
    <w:rsid w:val="002D0F59"/>
    <w:rsid w:val="0053369E"/>
    <w:rsid w:val="00591639"/>
    <w:rsid w:val="006A5F3B"/>
    <w:rsid w:val="00992643"/>
    <w:rsid w:val="00A3745C"/>
    <w:rsid w:val="00A75B0E"/>
    <w:rsid w:val="00B776DE"/>
    <w:rsid w:val="00BB2957"/>
    <w:rsid w:val="00E929BE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A75B0E"/>
  </w:style>
  <w:style w:type="character" w:customStyle="1" w:styleId="text">
    <w:name w:val="text"/>
    <w:basedOn w:val="a1"/>
    <w:rsid w:val="00A75B0E"/>
  </w:style>
  <w:style w:type="character" w:styleId="a6">
    <w:name w:val="Emphasis"/>
    <w:basedOn w:val="a1"/>
    <w:uiPriority w:val="20"/>
    <w:qFormat/>
    <w:rsid w:val="00A75B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4</cp:revision>
  <dcterms:created xsi:type="dcterms:W3CDTF">2024-09-06T12:53:00Z</dcterms:created>
  <dcterms:modified xsi:type="dcterms:W3CDTF">2024-09-23T12:43:00Z</dcterms:modified>
</cp:coreProperties>
</file>